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7"/>
        <w:gridCol w:w="5137"/>
      </w:tblGrid>
      <w:tr w:rsidR="000D3B45" w:rsidTr="000D3B45">
        <w:trPr>
          <w:trHeight w:val="1692"/>
        </w:trPr>
        <w:tc>
          <w:tcPr>
            <w:tcW w:w="4887" w:type="dxa"/>
          </w:tcPr>
          <w:p w:rsidR="008920F6" w:rsidRPr="008920F6" w:rsidRDefault="008920F6" w:rsidP="008920F6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920F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8920F6" w:rsidRPr="008920F6" w:rsidRDefault="008920F6" w:rsidP="00892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0F6"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педагогического совета ГАПОУ «Альметьевский колледж физической культуры» </w:t>
            </w:r>
          </w:p>
          <w:p w:rsidR="008920F6" w:rsidRPr="008920F6" w:rsidRDefault="008920F6" w:rsidP="00892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0F6">
              <w:rPr>
                <w:rFonts w:ascii="Times New Roman" w:hAnsi="Times New Roman" w:cs="Times New Roman"/>
                <w:sz w:val="24"/>
                <w:szCs w:val="24"/>
              </w:rPr>
              <w:t>Протокол № _____</w:t>
            </w:r>
          </w:p>
          <w:p w:rsidR="008920F6" w:rsidRPr="008920F6" w:rsidRDefault="008920F6" w:rsidP="00892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0F6">
              <w:rPr>
                <w:rFonts w:ascii="Times New Roman" w:hAnsi="Times New Roman" w:cs="Times New Roman"/>
                <w:sz w:val="24"/>
                <w:szCs w:val="24"/>
              </w:rPr>
              <w:t>от «____» ____________20_____г.</w:t>
            </w:r>
          </w:p>
          <w:p w:rsidR="000D3B45" w:rsidRDefault="000D3B45" w:rsidP="00892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7" w:type="dxa"/>
          </w:tcPr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УТВЕРЖДАЮ</w:t>
            </w:r>
          </w:p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ГАПОУ </w:t>
            </w:r>
          </w:p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«Альметьевский колледж физической культуры»</w:t>
            </w:r>
          </w:p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__________________И.М. Гайфуллин</w:t>
            </w:r>
          </w:p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245/1 от  05.11.2015 г.</w:t>
            </w:r>
          </w:p>
          <w:p w:rsidR="000D3B45" w:rsidRDefault="000D3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  <w:r w:rsidRPr="000D6A84">
        <w:rPr>
          <w:sz w:val="24"/>
          <w:szCs w:val="24"/>
        </w:rPr>
        <w:t>ПОЛОЖЕНИЕ</w:t>
      </w:r>
    </w:p>
    <w:p w:rsidR="004A0F63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  <w:r w:rsidRPr="000D6A84">
        <w:rPr>
          <w:sz w:val="24"/>
          <w:szCs w:val="24"/>
        </w:rPr>
        <w:t>о порядке отчисления и восстановления студентов</w:t>
      </w:r>
      <w:r w:rsidR="004A0F63">
        <w:rPr>
          <w:sz w:val="24"/>
          <w:szCs w:val="24"/>
        </w:rPr>
        <w:t xml:space="preserve"> </w:t>
      </w:r>
    </w:p>
    <w:p w:rsidR="00FD132A" w:rsidRPr="000D6A84" w:rsidRDefault="004A0F63" w:rsidP="00FD132A">
      <w:pPr>
        <w:pStyle w:val="a3"/>
        <w:spacing w:line="240" w:lineRule="auto"/>
        <w:ind w:right="-8" w:firstLine="0"/>
        <w:rPr>
          <w:sz w:val="24"/>
          <w:szCs w:val="24"/>
        </w:rPr>
      </w:pPr>
      <w:r>
        <w:rPr>
          <w:sz w:val="24"/>
          <w:szCs w:val="24"/>
        </w:rPr>
        <w:t>ГАПОУ Альметьевский колледж физической культуры</w:t>
      </w:r>
    </w:p>
    <w:p w:rsidR="00FD132A" w:rsidRDefault="00FD132A" w:rsidP="00FD132A">
      <w:pPr>
        <w:pStyle w:val="a5"/>
        <w:spacing w:before="0" w:beforeAutospacing="0" w:after="0" w:afterAutospacing="0"/>
        <w:jc w:val="both"/>
      </w:pPr>
    </w:p>
    <w:p w:rsidR="00FD132A" w:rsidRPr="004A0F63" w:rsidRDefault="004A0F63" w:rsidP="004A0F6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0F6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D132A" w:rsidRPr="004A0F63">
        <w:rPr>
          <w:rFonts w:ascii="Times New Roman" w:hAnsi="Times New Roman" w:cs="Times New Roman"/>
          <w:sz w:val="24"/>
          <w:szCs w:val="24"/>
        </w:rPr>
        <w:t xml:space="preserve">Настоящее положение устанавливает порядок отчисления и восстановления студентов колледжа. Составлено в соответствии с  </w:t>
      </w:r>
      <w:r w:rsidRPr="004A0F63">
        <w:rPr>
          <w:rFonts w:ascii="Times New Roman" w:hAnsi="Times New Roman" w:cs="Times New Roman"/>
          <w:color w:val="000000"/>
          <w:sz w:val="24"/>
          <w:szCs w:val="24"/>
        </w:rPr>
        <w:t>Федеральным Законом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A0F63">
        <w:rPr>
          <w:rFonts w:ascii="Times New Roman" w:hAnsi="Times New Roman" w:cs="Times New Roman"/>
          <w:color w:val="000000"/>
          <w:sz w:val="24"/>
          <w:szCs w:val="24"/>
        </w:rPr>
        <w:t>«Об образовании в Российской Федерации» от 29 декабря 2012 года №273-ФЗ</w:t>
      </w:r>
      <w:r w:rsidR="00FD132A" w:rsidRPr="000D6A84">
        <w:t xml:space="preserve">, </w:t>
      </w:r>
      <w:r w:rsidR="00FD132A" w:rsidRPr="004A0F63">
        <w:rPr>
          <w:rFonts w:ascii="Times New Roman" w:hAnsi="Times New Roman" w:cs="Times New Roman"/>
          <w:sz w:val="24"/>
          <w:szCs w:val="24"/>
        </w:rPr>
        <w:t>Типовым положением об образовательном учреждении среднего профессионального образования и Уставом ГАПОУ «Альметьевский колледж физической культуры» (далее – колледж).</w:t>
      </w:r>
    </w:p>
    <w:p w:rsidR="00FD132A" w:rsidRPr="000D6A84" w:rsidRDefault="00FD132A" w:rsidP="00FD132A">
      <w:pPr>
        <w:pStyle w:val="a5"/>
        <w:spacing w:before="0" w:beforeAutospacing="0" w:after="0" w:afterAutospacing="0"/>
        <w:ind w:firstLine="709"/>
        <w:jc w:val="center"/>
        <w:rPr>
          <w:b/>
          <w:bCs/>
        </w:rPr>
      </w:pPr>
      <w:r w:rsidRPr="000D6A84">
        <w:rPr>
          <w:b/>
          <w:bCs/>
        </w:rPr>
        <w:t>1. Отчисление студента по инициативе администрации колледжа.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 xml:space="preserve">1.1. В соответствии с законодательством об образовании РФ, Уставом </w:t>
      </w:r>
      <w:r>
        <w:t>колледжа</w:t>
      </w:r>
      <w:r w:rsidRPr="000D6A84">
        <w:t>, администрация колледжа имеет право в одностороннем порядке отчислить студента из колледжа по следующим основаниям: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за академическую неуспеваемость;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за нарушение учебной дисциплины и Правил внутреннего распорядка;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за совершение преступления;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-за невыполнение условий договора (для студентов, обучающихся с полным возмещением затрат на обучение).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1.2. За академическую неуспеваемость отчисляются студенты: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не сдавшие сессию или имеющие неудовлетворительные итоговые семестровые оценки;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не ликвидировавшие в установленные сроки академическую задолженность;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- получившие неудовлетворительную оценку при пересдаче одной и той же дисциплины аттестационной комиссии.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>
        <w:t xml:space="preserve">    </w:t>
      </w:r>
      <w:r w:rsidRPr="000D6A84">
        <w:t>Решение об отчислении студента за академическую неуспеваемость принимается на заседании педагогического совета колледжа, при предоставлении информации заместителем директора по учебной работе. Директор колледжа подписывает приказ о</w:t>
      </w:r>
      <w:r>
        <w:t>б отчислении студентов в течение</w:t>
      </w:r>
      <w:r w:rsidRPr="000D6A84">
        <w:t xml:space="preserve"> 3-х дней с момента принятия решения об отчислении.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1.3. Решение об отчислении студента за нарушение учебной дисциплины и Правил внутреннего распорядка, за совершение преступления, за невыполнение условий договора (для студентов, обучающихся с полным возмещением затрат на обучение)  принимает директор колледжа по представлению информации заместителем директора по учебной работе. Решение об отчислении студента по этим основаниям</w:t>
      </w:r>
      <w:r>
        <w:t xml:space="preserve"> доводится до студента в течение</w:t>
      </w:r>
      <w:r w:rsidRPr="000D6A84">
        <w:t xml:space="preserve"> 3 дней с момента принятия.</w:t>
      </w:r>
    </w:p>
    <w:p w:rsidR="00FD132A" w:rsidRPr="000D6A84" w:rsidRDefault="00FD132A" w:rsidP="00FD132A">
      <w:pPr>
        <w:pStyle w:val="a5"/>
        <w:spacing w:before="0" w:beforeAutospacing="0" w:after="0" w:afterAutospacing="0"/>
        <w:ind w:firstLine="709"/>
        <w:jc w:val="both"/>
      </w:pPr>
    </w:p>
    <w:p w:rsidR="00FD132A" w:rsidRPr="000D6A84" w:rsidRDefault="00FD132A" w:rsidP="00FD132A">
      <w:pPr>
        <w:pStyle w:val="a5"/>
        <w:spacing w:before="0" w:beforeAutospacing="0" w:after="0" w:afterAutospacing="0"/>
        <w:ind w:firstLine="709"/>
        <w:jc w:val="center"/>
        <w:rPr>
          <w:b/>
          <w:bCs/>
        </w:rPr>
      </w:pPr>
      <w:r w:rsidRPr="000D6A84">
        <w:rPr>
          <w:b/>
          <w:bCs/>
        </w:rPr>
        <w:t>2.  Отчисление по инициативе студента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>
        <w:t xml:space="preserve">    </w:t>
      </w:r>
      <w:r w:rsidRPr="000D6A84">
        <w:t>Администрация колледжа может отчислить студента по его желанию, в том числе в связи с переводом в другое учебное заведение, или по состоянию здоровья.</w:t>
      </w:r>
      <w:r w:rsidRPr="000D6A84">
        <w:br/>
        <w:t xml:space="preserve">При отчислении по инициативе студента, студент предоставляет заявление об отчислении, в котором указывает причину отчисления (если отчисляется в порядке перевода в другое образовательное учреждение СПО он должен предоставить в </w:t>
      </w:r>
      <w:r>
        <w:t>колледж</w:t>
      </w:r>
      <w:r w:rsidRPr="000D6A84">
        <w:t xml:space="preserve"> справку  о его зачислении в это образовательное учреждение СПО на основании данных зачетной книжки).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>
        <w:t xml:space="preserve">    </w:t>
      </w:r>
      <w:r w:rsidRPr="000D6A84">
        <w:t xml:space="preserve">В течение  трех дней с момента подачи заявления директором колледжа выносится решение и подписывается приказ об отчислении студента. При отчислении студента из колледжа ему выдается академическая справка установленного образца и находящийся в деле подлинник документа об образовании. Бланки академических справок хранятся в учебной части как документы строгой отчетности и регистрируются при выдаче. Документы выдаются студенту после предоставления обходного листа, который выдается секретарем колледжа. Отчисление </w:t>
      </w:r>
      <w:r w:rsidRPr="000D6A84">
        <w:lastRenderedPageBreak/>
        <w:t>из колледжа по любым основаниям, предусмотренных настоящим положением производится приказом директора с обязательным ознакомлением студента под роспись. В случае отчисления несовершеннолетнего студента, ознакомление с приказом производится законными представителями несовершеннолетнего.</w:t>
      </w:r>
    </w:p>
    <w:p w:rsidR="00FD132A" w:rsidRPr="000D6A84" w:rsidRDefault="00FD132A" w:rsidP="00FD132A">
      <w:pPr>
        <w:pStyle w:val="a5"/>
        <w:spacing w:before="0" w:beforeAutospacing="0" w:after="0" w:afterAutospacing="0"/>
        <w:ind w:firstLine="709"/>
        <w:jc w:val="both"/>
      </w:pPr>
    </w:p>
    <w:p w:rsidR="00FD132A" w:rsidRPr="000D6A84" w:rsidRDefault="00FD132A" w:rsidP="00FD132A">
      <w:pPr>
        <w:pStyle w:val="a5"/>
        <w:spacing w:before="0" w:beforeAutospacing="0" w:after="0" w:afterAutospacing="0"/>
        <w:ind w:firstLine="709"/>
        <w:jc w:val="center"/>
        <w:rPr>
          <w:b/>
          <w:bCs/>
        </w:rPr>
      </w:pPr>
      <w:r w:rsidRPr="000D6A84">
        <w:rPr>
          <w:b/>
          <w:bCs/>
        </w:rPr>
        <w:t>3. Восстановление студента в колледже.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3.1.  Студент имеет право на восстановление в колледже в течение 5 лет после отчисления из него по собственному желанию или по уважительной причине с сохранением той формы обучения, в соответствии с которой он обучался до отчисления.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 xml:space="preserve">3.2. Студенты, отчисленные из колледжа по неуважительной причине (академическая неуспеваемость, нарушение Правил внутреннего распорядка, совершившие преступление), могут быть восстановлены в течение 5 лет после отчисления, но не ранее, чем через шесть месяцев после отчисления, при наличии вакантных мест. Для восстановления в студенты необходимо подать личное заявление в письменной форме на имя директора колледжа с указанием специальности и курса, а также представить академическую справку. Решение принимается </w:t>
      </w:r>
      <w:r>
        <w:t>д</w:t>
      </w:r>
      <w:r w:rsidRPr="000D6A84">
        <w:t>иректором в течени</w:t>
      </w:r>
      <w:r>
        <w:t>е</w:t>
      </w:r>
      <w:r w:rsidRPr="000D6A84">
        <w:t xml:space="preserve"> трех дней с момента подачи заявления.</w:t>
      </w:r>
    </w:p>
    <w:p w:rsidR="00FD132A" w:rsidRPr="000D6A84" w:rsidRDefault="00FD132A" w:rsidP="00FD132A">
      <w:pPr>
        <w:pStyle w:val="a5"/>
        <w:spacing w:before="0" w:beforeAutospacing="0" w:after="0" w:afterAutospacing="0"/>
        <w:jc w:val="both"/>
      </w:pPr>
      <w:r w:rsidRPr="000D6A84">
        <w:t>3.2. При восстановлении студентов засчитываются экзамены и зачеты по тем дисциплинам, учебные программы которых не изменились и соответствуют действующему Федеральному Государственному образовательному стандарту.</w:t>
      </w:r>
    </w:p>
    <w:p w:rsidR="00FD132A" w:rsidRPr="000D6A84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FD132A" w:rsidRDefault="00FD132A" w:rsidP="00FD132A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DA349C" w:rsidRDefault="00DA349C"/>
    <w:sectPr w:rsidR="00DA349C" w:rsidSect="004A0F63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32A"/>
    <w:rsid w:val="000D3B45"/>
    <w:rsid w:val="00227E59"/>
    <w:rsid w:val="003611E1"/>
    <w:rsid w:val="00431C91"/>
    <w:rsid w:val="004A0F63"/>
    <w:rsid w:val="004D716E"/>
    <w:rsid w:val="005971CF"/>
    <w:rsid w:val="008920F6"/>
    <w:rsid w:val="00C72DA7"/>
    <w:rsid w:val="00D106C7"/>
    <w:rsid w:val="00DA349C"/>
    <w:rsid w:val="00F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19176C-5A92-4EB9-8597-5243773C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D132A"/>
    <w:pPr>
      <w:widowControl w:val="0"/>
      <w:autoSpaceDE w:val="0"/>
      <w:autoSpaceDN w:val="0"/>
      <w:adjustRightInd w:val="0"/>
      <w:spacing w:after="0" w:line="240" w:lineRule="atLeast"/>
      <w:ind w:right="403" w:firstLine="567"/>
      <w:jc w:val="center"/>
    </w:pPr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character" w:customStyle="1" w:styleId="a4">
    <w:name w:val="Заголовок Знак"/>
    <w:basedOn w:val="a0"/>
    <w:link w:val="a3"/>
    <w:rsid w:val="00FD132A"/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rsid w:val="00FD132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0D3B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rsid w:val="004A0F63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2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2</cp:revision>
  <cp:lastPrinted>2018-02-13T10:07:00Z</cp:lastPrinted>
  <dcterms:created xsi:type="dcterms:W3CDTF">2021-09-23T07:20:00Z</dcterms:created>
  <dcterms:modified xsi:type="dcterms:W3CDTF">2021-09-23T07:20:00Z</dcterms:modified>
</cp:coreProperties>
</file>